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73D63" w:rsidSect="000658C6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173D63" w:rsidRPr="00D47E96" w:rsidRDefault="00173D63" w:rsidP="00173D63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25pt;margin-top:-10.3pt;width:42.7pt;height:42.5pt;z-index:251658240">
            <v:imagedata r:id="rId7" o:title=""/>
          </v:shape>
          <o:OLEObject Type="Embed" ProgID="MS_ClipArt_Gallery" ShapeID="_x0000_s1027" DrawAspect="Content" ObjectID="_1655898547" r:id="rId8"/>
        </w:pict>
      </w:r>
      <w:r w:rsidRPr="00B3051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173D63" w:rsidRPr="00453BEE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239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02397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สำนักปลัด</w:t>
      </w:r>
      <w:r w:rsidRPr="000650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เทศบาลตำบลทรายขาว</w:t>
      </w:r>
      <w:r w:rsidRPr="00065010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065010">
        <w:rPr>
          <w:rFonts w:ascii="TH SarabunIT๙" w:hAnsi="TH SarabunIT๙" w:cs="TH SarabunIT๙" w:hint="cs"/>
          <w:sz w:val="32"/>
          <w:szCs w:val="32"/>
          <w:u w:val="dotted"/>
          <w:cs/>
        </w:rPr>
        <w:t>โทร. 075-642303 ต่อ 12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3D63" w:rsidRPr="00302397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73D63" w:rsidRPr="00302397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023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กบ 53201/</w:t>
      </w:r>
      <w:r>
        <w:rPr>
          <w:rFonts w:ascii="TH SarabunIT๙" w:hAnsi="TH SarabunIT๙" w:cs="TH SarabunIT๙"/>
          <w:sz w:val="32"/>
          <w:szCs w:val="32"/>
          <w:u w:val="dotted"/>
        </w:rPr>
        <w:t>-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0239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0239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1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ตุลาคม  256</w:t>
      </w:r>
      <w:r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0239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02397">
        <w:rPr>
          <w:rFonts w:ascii="TH SarabunIT๙" w:hAnsi="TH SarabunIT๙" w:cs="TH SarabunIT๙"/>
          <w:sz w:val="32"/>
          <w:szCs w:val="32"/>
        </w:rPr>
        <w:t xml:space="preserve"> </w:t>
      </w:r>
      <w:r w:rsidRPr="0030239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รายงานผลการดำเนินการตามแผนปฏิบัติการป้องกันการทุจริต (พ.ศ.2562-2564)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</w:p>
    <w:p w:rsidR="00173D63" w:rsidRPr="0045084E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ประจำปีงบประมาณ พ.ศ. 2562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39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02397">
        <w:rPr>
          <w:rFonts w:ascii="TH SarabunIT๙" w:hAnsi="TH SarabunIT๙" w:cs="TH SarabunIT๙"/>
          <w:sz w:val="32"/>
          <w:szCs w:val="32"/>
        </w:rPr>
        <w:t xml:space="preserve">   </w:t>
      </w:r>
      <w:r w:rsidRPr="00302397">
        <w:rPr>
          <w:rFonts w:ascii="TH SarabunIT๙" w:hAnsi="TH SarabunIT๙" w:cs="TH SarabunIT๙"/>
          <w:sz w:val="32"/>
          <w:szCs w:val="32"/>
          <w:cs/>
        </w:rPr>
        <w:t>นายกเทศมนตรีตำบลทรายขาว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173D63" w:rsidRDefault="00173D63" w:rsidP="00173D6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ตามที่เทศบาลตำบลทรายขาว ได้จัดทำแผนปฏิบัติการป้องกันการทุจริต (พ.ศ.2562-2564) โดยกำหนดรายละเอียดการปฏิบัติเป็นปีงบประมาณ 2562 เพื่อใช้เป็นแนวทางในการดำเนินงานป้องกันการทุจริตที่จะเกิดขึ้นในองค์กร ซึ่งเป็นนโยบายหลักของรัฐบาล และเป็นเรื่องที่รัฐบาลให้ความสำคัญเป็นอย่างมาก โดยเร่งรัดให้ทุกหน่วยงานทั้งภาครัฐและเอกชนมีการดำเนินการป้องกันการทุจริตอย่างต่อเนื่อง เพื่อให้ระบบราชการมีความโปร่งใสและเป็นที่น่าเชื่อถือของประชาชน</w:t>
      </w:r>
    </w:p>
    <w:p w:rsidR="00173D63" w:rsidRDefault="00173D63" w:rsidP="00173D6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สำนักปลัดเทศบาลตำบลทรายขาว จึงขอรายงานผลการดำเนินการตามแผนปฏิบัติการป้องกันการทุจริต (พ.ศ.2562-2564) ประจำปีงบประมาณ พ.ศ.2562  ดังสรุปผลการดำเนินการงานดังต่อไปนี้</w:t>
      </w:r>
    </w:p>
    <w:p w:rsidR="00173D63" w:rsidRPr="00FC1286" w:rsidRDefault="00173D63" w:rsidP="00173D6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2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สรุปผลการดำเนินงานการปฏิบัติการป้องกันการทุจริต (พ.ศ.2562-2564)</w:t>
      </w: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23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527" w:type="dxa"/>
        <w:tblInd w:w="-601" w:type="dxa"/>
        <w:tblLook w:val="04A0" w:firstRow="1" w:lastRow="0" w:firstColumn="1" w:lastColumn="0" w:noHBand="0" w:noVBand="1"/>
      </w:tblPr>
      <w:tblGrid>
        <w:gridCol w:w="1843"/>
        <w:gridCol w:w="3828"/>
        <w:gridCol w:w="1417"/>
        <w:gridCol w:w="2268"/>
        <w:gridCol w:w="1171"/>
      </w:tblGrid>
      <w:tr w:rsidR="00173D63" w:rsidRPr="00FC1286" w:rsidTr="00461634">
        <w:tc>
          <w:tcPr>
            <w:tcW w:w="1843" w:type="dxa"/>
            <w:vAlign w:val="center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3828" w:type="dxa"/>
            <w:vAlign w:val="center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Pr="00FC128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1417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268" w:type="dxa"/>
            <w:vAlign w:val="center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71" w:type="dxa"/>
            <w:vAlign w:val="center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73D63" w:rsidRPr="00FC1286" w:rsidTr="00461634">
        <w:tc>
          <w:tcPr>
            <w:tcW w:w="1843" w:type="dxa"/>
          </w:tcPr>
          <w:p w:rsidR="00173D63" w:rsidRPr="00FC1286" w:rsidRDefault="00173D63" w:rsidP="004616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3828" w:type="dxa"/>
          </w:tcPr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1. โครงการฝึกอบรมคุณธรรมจริยธรรมในการปฏิบัติงาน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การจัดทำคู่มือผลประโยชน์ทับซ้อน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3. โครงการส่งเสริม อนุรักษ์ ฟื้นฟู ทรัพยากรธรรมชาติและสิ่งแวดล้อม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4. โครงการส่งเสริมและฝึกอบรมอาชีพแก่ประชาชน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5. โครงการเข้าค่ายคุณธรรมเด็กและเยาวชนมุสลิมภาคฤดูร้อนตำบลทรายขาว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6. โครงการเข้าค่ายพุทธคุณ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7. โครงการปลูกฝังคุณธรรมจริยธรรมสำหรับเด็กศูนย์พัฒนาเด็กเล็กในตำบลทรายขาว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8. โครงการบริหารงานตามหลักธรรม</w:t>
            </w:r>
            <w:proofErr w:type="spellStart"/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417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50</w:t>
            </w: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2268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</w:tc>
        <w:tc>
          <w:tcPr>
            <w:tcW w:w="1171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73D63" w:rsidRPr="00FC1286" w:rsidRDefault="00173D63" w:rsidP="00173D63">
      <w:pPr>
        <w:spacing w:before="120" w:after="0" w:line="240" w:lineRule="auto"/>
        <w:rPr>
          <w:rFonts w:ascii="TH SarabunIT๙" w:hAnsi="TH SarabunIT๙" w:cs="TH SarabunIT๙"/>
          <w:sz w:val="28"/>
        </w:rPr>
      </w:pPr>
    </w:p>
    <w:p w:rsidR="00173D63" w:rsidRPr="00FC1286" w:rsidRDefault="00173D63" w:rsidP="00173D63">
      <w:pPr>
        <w:spacing w:before="120" w:after="0" w:line="240" w:lineRule="auto"/>
        <w:jc w:val="center"/>
        <w:rPr>
          <w:rFonts w:ascii="TH SarabunIT๙" w:hAnsi="TH SarabunIT๙" w:cs="TH SarabunIT๙"/>
          <w:sz w:val="28"/>
        </w:rPr>
      </w:pPr>
      <w:r w:rsidRPr="00FC1286"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/>
          <w:sz w:val="28"/>
        </w:rPr>
        <w:t>2</w:t>
      </w:r>
      <w:r w:rsidRPr="00FC1286">
        <w:rPr>
          <w:rFonts w:ascii="TH SarabunIT๙" w:hAnsi="TH SarabunIT๙" w:cs="TH SarabunIT๙"/>
          <w:sz w:val="28"/>
        </w:rPr>
        <w:t>-</w:t>
      </w:r>
    </w:p>
    <w:tbl>
      <w:tblPr>
        <w:tblStyle w:val="a3"/>
        <w:tblW w:w="10527" w:type="dxa"/>
        <w:tblInd w:w="-601" w:type="dxa"/>
        <w:tblLook w:val="04A0" w:firstRow="1" w:lastRow="0" w:firstColumn="1" w:lastColumn="0" w:noHBand="0" w:noVBand="1"/>
      </w:tblPr>
      <w:tblGrid>
        <w:gridCol w:w="1843"/>
        <w:gridCol w:w="3828"/>
        <w:gridCol w:w="1417"/>
        <w:gridCol w:w="2268"/>
        <w:gridCol w:w="1171"/>
      </w:tblGrid>
      <w:tr w:rsidR="00173D63" w:rsidRPr="00FC1286" w:rsidTr="00461634">
        <w:tc>
          <w:tcPr>
            <w:tcW w:w="1843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3828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Pr="00FC128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1417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268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71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73D63" w:rsidRPr="00FC1286" w:rsidTr="00461634">
        <w:tc>
          <w:tcPr>
            <w:tcW w:w="1843" w:type="dxa"/>
          </w:tcPr>
          <w:p w:rsidR="00173D63" w:rsidRPr="00FC1286" w:rsidRDefault="00173D63" w:rsidP="0046163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การบริหารราชการเพื่อป้องกันการทุจริต</w:t>
            </w:r>
          </w:p>
        </w:tc>
        <w:tc>
          <w:tcPr>
            <w:tcW w:w="3828" w:type="dxa"/>
          </w:tcPr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9. การสร้างความโปร่งใสในการบริหารงานบุคคล (ถือปฏิบัติตามระเบียบฯ)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10. สร้างความโปร่งใสในการพิจารณาเลื่อนขั้นเงินเดือน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11. ควบคุมการเบิกจ่ายเงินตามเทศบัญญัติงบประมาณรายจ่ายประจำปี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12. การจัดทำแผนและกระบวนการจัดหาพัสดุ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13. การใช้บัตรคิวในการติดต่อราชการ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 xml:space="preserve">14. </w:t>
            </w: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ประกาศเจตจำนงต่อต้านการทุจริตของผู้บริหารองค์กรปกครองส่วนท้องถิ่น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15 การเผยแพร่ข้อมูลข่าวสารด้านการจัดซื้อ-จัดจ้าง</w:t>
            </w:r>
          </w:p>
        </w:tc>
        <w:tc>
          <w:tcPr>
            <w:tcW w:w="1417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-</w:t>
            </w: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/>
                <w:sz w:val="28"/>
              </w:rPr>
              <w:t>-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C1286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1" w:type="dxa"/>
          </w:tcPr>
          <w:p w:rsidR="00173D63" w:rsidRPr="00FC1286" w:rsidRDefault="00173D63" w:rsidP="004616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73D63" w:rsidRDefault="00173D63" w:rsidP="00173D63">
      <w:pPr>
        <w:spacing w:before="120" w:after="0" w:line="240" w:lineRule="auto"/>
        <w:ind w:left="-709" w:firstLine="14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จากผลการดำเนินงานจะนำมาวิเคราะห์ความเสี่ยงของการดำเนินงานหรือการปฏิบัติหน้าที่ที่อาจก่อให้เกิดการทุจริตหรือก่อให้เกิดการขัดแย้งกันระหว่างผลประโยชน์ส่วนรวมของหน่วยงาน ดังนี้ </w:t>
      </w:r>
    </w:p>
    <w:p w:rsidR="00173D63" w:rsidRDefault="00173D63" w:rsidP="00173D63">
      <w:pPr>
        <w:spacing w:before="120"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มีวัตถุประสงค์เพื่อต้องการบ่งชี้ความเสี่ยงของการทุจริตที่มีอยู่ในองค์กร 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ตลอดจนบุคคลหรือหน่วยงานที่อาจเกี่ยวข้องกับการกระทำการทุจริต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173D63" w:rsidRDefault="00173D63" w:rsidP="00173D63">
      <w:pPr>
        <w:spacing w:before="120"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58C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พบว่าปัจจัยที่มีผลต่อการขยายตัวของการทุจริตในระดับท้องถิ่น ได้แก่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แม้ว่าโดยหลักการแล้วการกระจายอำนาจมีวัตถุประสงค์สำคัญเพื่อให้บริการต่างๆ ของรัฐสามารถตอบสนองต่อความต้องการของชุมชนมากขึ้น มีประสิทธิภาพมากขึ้น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173D63" w:rsidRDefault="00173D63" w:rsidP="00173D63">
      <w:pPr>
        <w:spacing w:before="120"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ลักษณะการทุจริตในส่วนขององค์กรปกครองส่วนท้องถิ่น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จำแนกเป็น 7 ประเภท ดังนี้</w:t>
      </w:r>
    </w:p>
    <w:p w:rsidR="00173D63" w:rsidRDefault="00173D63" w:rsidP="00173D63">
      <w:pPr>
        <w:spacing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173D63" w:rsidRDefault="00173D63" w:rsidP="00173D63">
      <w:pPr>
        <w:spacing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สภาพหรือปัญหาที่เกิดจากตัวบุคคล</w:t>
      </w:r>
    </w:p>
    <w:p w:rsidR="00173D63" w:rsidRDefault="00173D63" w:rsidP="00173D63">
      <w:pPr>
        <w:spacing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สภาพการทุจริตอันเกิดจากช่องว่างของกฎระเบียบและกฎหมาย</w:t>
      </w:r>
    </w:p>
    <w:p w:rsidR="00173D63" w:rsidRDefault="00173D63" w:rsidP="00E80C1B">
      <w:pPr>
        <w:spacing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E80C1B" w:rsidRDefault="00E80C1B" w:rsidP="00E80C1B">
      <w:pPr>
        <w:spacing w:after="0" w:line="240" w:lineRule="auto"/>
        <w:ind w:left="-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ind w:left="-70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173D63" w:rsidRPr="00FC1286" w:rsidRDefault="00173D63" w:rsidP="00173D63">
      <w:pPr>
        <w:spacing w:after="0" w:line="240" w:lineRule="auto"/>
        <w:ind w:left="-709"/>
        <w:jc w:val="center"/>
        <w:rPr>
          <w:rFonts w:ascii="TH SarabunIT๙" w:hAnsi="TH SarabunIT๙" w:cs="TH SarabunIT๙"/>
          <w:sz w:val="16"/>
          <w:szCs w:val="16"/>
        </w:rPr>
      </w:pPr>
    </w:p>
    <w:p w:rsidR="00173D63" w:rsidRDefault="00173D63" w:rsidP="00173D63">
      <w:pPr>
        <w:spacing w:after="0" w:line="240" w:lineRule="auto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สภาพหรือลักษณะปัญหาที่เกิดจากการขาดประชาสัมพันธ์ให้ประชาชนทราบ</w:t>
      </w:r>
    </w:p>
    <w:p w:rsidR="00173D63" w:rsidRDefault="00173D63" w:rsidP="00173D63">
      <w:pPr>
        <w:spacing w:after="0" w:line="240" w:lineRule="auto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173D63" w:rsidRDefault="00173D63" w:rsidP="00173D63">
      <w:pPr>
        <w:spacing w:after="0" w:line="240" w:lineRule="auto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สภาพหรือลักษณะปัญหาของการทุจริตที่เกิดจากอำนาจ บารมี และอิทธิพลท้องถิ่น</w:t>
      </w:r>
    </w:p>
    <w:p w:rsidR="00173D63" w:rsidRPr="0000326E" w:rsidRDefault="00173D63" w:rsidP="00173D63">
      <w:pPr>
        <w:spacing w:before="120" w:after="0" w:line="240" w:lineRule="auto"/>
        <w:ind w:left="-709" w:firstLine="70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326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สาเหตุและปัจจัยที่นำไปสู้การทุจริตขององค์กรปกครองส่วนท้องถิ่นสามารถสรุปเป็นประเด็นได้ดังนี้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โอกาส แม้ว่าในปัจจุบันมีหน่วยงานและกฎหมายที่เกี่ยวข้องกับการป้องกันและปราบปราม      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สิ่งจูงใจ เป็นที่ยอมรับว่า 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การขาดกลไกในการตรวจสอบความโปร่งใส 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การผูกขาดในบางกรณีการดำเนินงานของภาครัฐ ได้แก่ การจัดซื้อ-จัดจ้าง เป็นเรื่องของการผูกขาด ดังนั้น จึงมีความเกี่ยวข้องเป็นห่วงโซ่ผลประโยชน์ทางธุรกิจ รูปแบบการผูกขาด ได้แก่ การผูกขาดในโครงการก่อสร้างและโครงสร้างพื้นฐานภาครัฐ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การได้รับค่าตอบแทนที่ไม่เหมาะสม รายได้ไม่เพียงพอต่อรายจ่าย ความยากจนถือเป็นปัจจัยหนึ่งที่ทำให้ข้าราชการมรชีพฤติกรรมการทุจริต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“รายได้พิเศษ” ให้กับตนเองและครอบครัว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การขาดจริยธรรม คุณธรรม ในสมัยโบราณ ความซื่อสัตย์สุจริตเป็นคุณธรรมที่ได้รับการเน้นเป็นพิเศษ ถือว่าเป็นเครื่องมือวัดความดีของคน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 ค่านิยมที่ผิด ปัจจุบันค่านิยมของสังคมได้เปลี่ยนจากยกย่องคนดี คนที่มีความซื่อสัตย์สุจริตเป็น   ยกย่องคนที่มีเงิน คนที่เป็นเศรษฐี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ผู้ที่มีค่านิยมที่ผิดเห็นว่าการทุจริตเป็นวิถีชีวิตเป็นเรื่องธรรมดา เห็นคนซื่อเป็นคนเซ่อ เห็นคนโกงเป็นคนฉลาด ย่อมจะทำการฉ้อราษฎร์   บังหลวงโดยไม่มีความละอายต่อบุญและบาป และไม่เกรงกลัวต่อกฎหมายบ้านเมือง</w:t>
      </w: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ซึ่งผลจากการวิเคราะห์ความเสี่ยงดังกล่าวข้างต้น เทศบาลตำบลทรายขาว มองความเสี่ยงเกี่ยวกับการปฏิบัติงานของเจ้าหน้าที่ การแก้ไขปัญหาการกระทำผิดวินัยของเจ้าหน้าที่รัฐเป็นปัญหาสำคัญ     ที่ต้องแก้ไขโดยเร่งด่วน </w:t>
      </w: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(นางสาวรจนา สุภาพ)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นักวิเคราะห์นโยบายและแผน</w:t>
      </w: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ความเห็นหัวหน้าสำนักปลัด</w:t>
      </w:r>
    </w:p>
    <w:p w:rsidR="00173D63" w:rsidRDefault="00173D63" w:rsidP="00173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แสงขาว)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หัวหน้าฝ่ายแผนงานและงบประมาณ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หัวหน้าสำนักปลัด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ความเห็นปลัดเทศบาลตำบล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(นายสุทิน สุวรรณบำรุง)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ปลัดเทศบาลตำบลทรายขาว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ความเห็นนายกเทศมนตรี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(นายสุทิน สุวรรณบำรุง)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ปลัดเทศบาล ปฏิบัติหน้าที่</w:t>
      </w:r>
    </w:p>
    <w:p w:rsidR="00173D63" w:rsidRDefault="00173D63" w:rsidP="00173D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นายกเทศมนตรีตำบลทรายขาว</w:t>
      </w:r>
    </w:p>
    <w:p w:rsidR="00173D63" w:rsidRDefault="00173D63" w:rsidP="00173D6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73D63" w:rsidRPr="00500F59" w:rsidRDefault="00173D63" w:rsidP="00173D63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73D63" w:rsidRPr="00173D63" w:rsidRDefault="00173D63" w:rsidP="00173D63"/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D63" w:rsidRDefault="00173D63" w:rsidP="00173D6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73D63" w:rsidSect="00E80C1B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5F" w:rsidRDefault="00836F5F" w:rsidP="00173D63">
      <w:pPr>
        <w:spacing w:after="0" w:line="240" w:lineRule="auto"/>
      </w:pPr>
      <w:r>
        <w:separator/>
      </w:r>
    </w:p>
  </w:endnote>
  <w:endnote w:type="continuationSeparator" w:id="0">
    <w:p w:rsidR="00836F5F" w:rsidRDefault="00836F5F" w:rsidP="0017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5F" w:rsidRDefault="00836F5F" w:rsidP="00173D63">
      <w:pPr>
        <w:spacing w:after="0" w:line="240" w:lineRule="auto"/>
      </w:pPr>
      <w:r>
        <w:separator/>
      </w:r>
    </w:p>
  </w:footnote>
  <w:footnote w:type="continuationSeparator" w:id="0">
    <w:p w:rsidR="00836F5F" w:rsidRDefault="00836F5F" w:rsidP="00173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6B"/>
    <w:rsid w:val="00173D63"/>
    <w:rsid w:val="00836F5F"/>
    <w:rsid w:val="00C05DD9"/>
    <w:rsid w:val="00DF546B"/>
    <w:rsid w:val="00E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73D63"/>
  </w:style>
  <w:style w:type="paragraph" w:styleId="a6">
    <w:name w:val="footer"/>
    <w:basedOn w:val="a"/>
    <w:link w:val="a7"/>
    <w:uiPriority w:val="99"/>
    <w:unhideWhenUsed/>
    <w:rsid w:val="0017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73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73D63"/>
  </w:style>
  <w:style w:type="paragraph" w:styleId="a6">
    <w:name w:val="footer"/>
    <w:basedOn w:val="a"/>
    <w:link w:val="a7"/>
    <w:uiPriority w:val="99"/>
    <w:unhideWhenUsed/>
    <w:rsid w:val="0017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7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2020-07-10T07:59:00Z</dcterms:created>
  <dcterms:modified xsi:type="dcterms:W3CDTF">2020-07-10T08:03:00Z</dcterms:modified>
</cp:coreProperties>
</file>